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E335" w14:textId="3AF718A0" w:rsidR="00A0371A" w:rsidRDefault="00A0371A" w:rsidP="00851E71">
      <w:pPr>
        <w:rPr>
          <w:b/>
          <w:bCs/>
          <w:color w:val="215E99" w:themeColor="text2" w:themeTint="BF"/>
          <w:sz w:val="40"/>
          <w:szCs w:val="40"/>
        </w:rPr>
      </w:pPr>
      <w:r>
        <w:rPr>
          <w:noProof/>
        </w:rPr>
        <w:drawing>
          <wp:inline distT="0" distB="0" distL="0" distR="0" wp14:anchorId="34789747" wp14:editId="0C72D5CD">
            <wp:extent cx="3181350" cy="1076695"/>
            <wp:effectExtent l="0" t="0" r="0" b="9525"/>
            <wp:docPr id="4740458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45843" name="Obrázek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935" cy="1085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213186" w14:textId="77777777" w:rsidR="00A0371A" w:rsidRPr="006B34C5" w:rsidRDefault="00A0371A" w:rsidP="00851E71">
      <w:pPr>
        <w:rPr>
          <w:rFonts w:ascii="Times New Roman" w:hAnsi="Times New Roman" w:cs="Times New Roman"/>
          <w:b/>
          <w:bCs/>
          <w:color w:val="215E99" w:themeColor="text2" w:themeTint="BF"/>
          <w:sz w:val="32"/>
          <w:szCs w:val="32"/>
        </w:rPr>
      </w:pPr>
    </w:p>
    <w:p w14:paraId="2DFDEE2F" w14:textId="7E70BDEA" w:rsidR="00851E71" w:rsidRPr="006B34C5" w:rsidRDefault="00851E71" w:rsidP="00851E71">
      <w:pPr>
        <w:rPr>
          <w:rFonts w:ascii="Times New Roman" w:hAnsi="Times New Roman" w:cs="Times New Roman"/>
          <w:b/>
          <w:bCs/>
          <w:color w:val="215E99" w:themeColor="text2" w:themeTint="BF"/>
          <w:sz w:val="32"/>
          <w:szCs w:val="32"/>
        </w:rPr>
      </w:pPr>
      <w:r w:rsidRPr="006B34C5">
        <w:rPr>
          <w:rFonts w:ascii="Times New Roman" w:hAnsi="Times New Roman" w:cs="Times New Roman"/>
          <w:b/>
          <w:bCs/>
          <w:color w:val="215E99" w:themeColor="text2" w:themeTint="BF"/>
          <w:sz w:val="32"/>
          <w:szCs w:val="32"/>
        </w:rPr>
        <w:t xml:space="preserve">Den otevřených dveří </w:t>
      </w:r>
      <w:r w:rsidR="00A0371A" w:rsidRPr="006B34C5">
        <w:rPr>
          <w:rFonts w:ascii="Times New Roman" w:hAnsi="Times New Roman" w:cs="Times New Roman"/>
          <w:b/>
          <w:bCs/>
          <w:color w:val="215E99" w:themeColor="text2" w:themeTint="BF"/>
          <w:sz w:val="32"/>
          <w:szCs w:val="32"/>
        </w:rPr>
        <w:t>12. listopadu 2026</w:t>
      </w:r>
    </w:p>
    <w:p w14:paraId="2B125BFF" w14:textId="77777777" w:rsidR="00851E71" w:rsidRPr="002113CD" w:rsidRDefault="00851E71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>Střední škola strojní, stavební a dopravní Liberec si dovoluje pozvat do svých areálů širokou veřejnost a zejména uchazeče o vzdělávání na Den otevřených dveří. </w:t>
      </w:r>
    </w:p>
    <w:p w14:paraId="7A600672" w14:textId="2D804937" w:rsidR="00851E71" w:rsidRPr="002113CD" w:rsidRDefault="00851E71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>Navštívit nás můžete </w:t>
      </w:r>
      <w:r w:rsidR="00D32643" w:rsidRPr="002113CD">
        <w:rPr>
          <w:rFonts w:ascii="Times New Roman" w:hAnsi="Times New Roman" w:cs="Times New Roman"/>
          <w:b/>
          <w:bCs/>
          <w:sz w:val="28"/>
          <w:szCs w:val="28"/>
        </w:rPr>
        <w:t>12. listopadu 2026</w:t>
      </w:r>
      <w:r w:rsidRPr="002113CD">
        <w:rPr>
          <w:rFonts w:ascii="Times New Roman" w:hAnsi="Times New Roman" w:cs="Times New Roman"/>
          <w:b/>
          <w:bCs/>
          <w:sz w:val="28"/>
          <w:szCs w:val="28"/>
        </w:rPr>
        <w:t> od 14 do 18 hodin</w:t>
      </w:r>
      <w:r w:rsidRPr="002113CD">
        <w:rPr>
          <w:rFonts w:ascii="Times New Roman" w:hAnsi="Times New Roman" w:cs="Times New Roman"/>
          <w:sz w:val="28"/>
          <w:szCs w:val="28"/>
        </w:rPr>
        <w:t> a seznámit se tak s odborným zaměřením, výukou, učiteli a vybavením školy. </w:t>
      </w:r>
    </w:p>
    <w:p w14:paraId="50E44830" w14:textId="77777777" w:rsidR="00851E71" w:rsidRPr="002113CD" w:rsidRDefault="00851E71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>K dispozici budeme ve třech areálech:</w:t>
      </w:r>
    </w:p>
    <w:p w14:paraId="60B22E2E" w14:textId="7281FF35" w:rsidR="00851E71" w:rsidRPr="002113CD" w:rsidRDefault="00851E71" w:rsidP="00851E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3CD">
        <w:rPr>
          <w:rFonts w:ascii="Times New Roman" w:hAnsi="Times New Roman" w:cs="Times New Roman"/>
          <w:b/>
          <w:bCs/>
          <w:sz w:val="28"/>
          <w:szCs w:val="28"/>
        </w:rPr>
        <w:t>Areál teoretické výuky a dílny – Letná 90/30, Liberec XII – Staré Pavlovice</w:t>
      </w:r>
    </w:p>
    <w:p w14:paraId="2EA28543" w14:textId="1F7439F9" w:rsidR="00851E71" w:rsidRPr="002113CD" w:rsidRDefault="00851E71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>teoretická výuka: Provoz a ekonomika dopravy, Průmyslová ekologie, Podnikání, Malíř a lakýrník, Tesař, Truhlář, Zedník</w:t>
      </w:r>
    </w:p>
    <w:p w14:paraId="5C748F6B" w14:textId="667FC4F5" w:rsidR="00851E71" w:rsidRPr="002113CD" w:rsidRDefault="00851E71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>praktická výuka: Elektromechanik pro zařízení a přístroje, Instalatér, Mechanik instalatérských a elektrotechnických zařízení, Malíř a lakýrník, Tesař, Truhlář, Zedník</w:t>
      </w:r>
    </w:p>
    <w:p w14:paraId="28F76633" w14:textId="03B319C4" w:rsidR="00851E71" w:rsidRPr="002113CD" w:rsidRDefault="00851E71" w:rsidP="00851E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3CD">
        <w:rPr>
          <w:rFonts w:ascii="Times New Roman" w:hAnsi="Times New Roman" w:cs="Times New Roman"/>
          <w:b/>
          <w:bCs/>
          <w:sz w:val="28"/>
          <w:szCs w:val="28"/>
        </w:rPr>
        <w:t xml:space="preserve">Areál teoretické výuky – Ještědská 358/106, Liberec VIII – Dolní </w:t>
      </w:r>
      <w:proofErr w:type="spellStart"/>
      <w:r w:rsidRPr="002113CD">
        <w:rPr>
          <w:rFonts w:ascii="Times New Roman" w:hAnsi="Times New Roman" w:cs="Times New Roman"/>
          <w:b/>
          <w:bCs/>
          <w:sz w:val="28"/>
          <w:szCs w:val="28"/>
        </w:rPr>
        <w:t>Hanychov</w:t>
      </w:r>
      <w:proofErr w:type="spellEnd"/>
    </w:p>
    <w:p w14:paraId="6FEBA010" w14:textId="78EC58CF" w:rsidR="00851E71" w:rsidRPr="002113CD" w:rsidRDefault="00851E71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 xml:space="preserve">teoretická výuka: Mechanik instalatérských a elektrotechnických zařízení, Mechanik seřizovač pro CNC obráběcí a CNC vstřikovací stroje, Technická zařízení budov, Elektromechanik pro zařízení a přístroje, Instalatér, </w:t>
      </w:r>
      <w:r w:rsidR="00D34991" w:rsidRPr="002113CD">
        <w:rPr>
          <w:rFonts w:ascii="Times New Roman" w:hAnsi="Times New Roman" w:cs="Times New Roman"/>
          <w:sz w:val="28"/>
          <w:szCs w:val="28"/>
        </w:rPr>
        <w:t xml:space="preserve">Klempíř, Nástrojař, Strojní mechanik </w:t>
      </w:r>
    </w:p>
    <w:p w14:paraId="759F66D8" w14:textId="4ED87ABB" w:rsidR="00D32643" w:rsidRPr="002113CD" w:rsidRDefault="002113CD" w:rsidP="00851E71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>praktická výuka: Klempíř</w:t>
      </w:r>
    </w:p>
    <w:p w14:paraId="6615CC18" w14:textId="5BAA78C0" w:rsidR="00851E71" w:rsidRPr="002113CD" w:rsidRDefault="00851E71" w:rsidP="00851E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3CD">
        <w:rPr>
          <w:rFonts w:ascii="Times New Roman" w:hAnsi="Times New Roman" w:cs="Times New Roman"/>
          <w:b/>
          <w:bCs/>
          <w:sz w:val="28"/>
          <w:szCs w:val="28"/>
        </w:rPr>
        <w:t xml:space="preserve">Areál strojních </w:t>
      </w:r>
      <w:r w:rsidR="00D34991" w:rsidRPr="002113CD">
        <w:rPr>
          <w:rFonts w:ascii="Times New Roman" w:hAnsi="Times New Roman" w:cs="Times New Roman"/>
          <w:b/>
          <w:bCs/>
          <w:sz w:val="28"/>
          <w:szCs w:val="28"/>
        </w:rPr>
        <w:t>dílen – Řepná</w:t>
      </w:r>
      <w:r w:rsidRPr="002113CD">
        <w:rPr>
          <w:rFonts w:ascii="Times New Roman" w:hAnsi="Times New Roman" w:cs="Times New Roman"/>
          <w:b/>
          <w:bCs/>
          <w:sz w:val="28"/>
          <w:szCs w:val="28"/>
        </w:rPr>
        <w:t xml:space="preserve"> 1248/12, Liberec VI – Rochlice</w:t>
      </w:r>
    </w:p>
    <w:p w14:paraId="58B75C75" w14:textId="0BD65715" w:rsidR="00851E71" w:rsidRPr="002113CD" w:rsidRDefault="00851E71" w:rsidP="002113CD">
      <w:pPr>
        <w:rPr>
          <w:rFonts w:ascii="Times New Roman" w:hAnsi="Times New Roman" w:cs="Times New Roman"/>
          <w:sz w:val="28"/>
          <w:szCs w:val="28"/>
        </w:rPr>
      </w:pPr>
      <w:r w:rsidRPr="002113CD">
        <w:rPr>
          <w:rFonts w:ascii="Times New Roman" w:hAnsi="Times New Roman" w:cs="Times New Roman"/>
          <w:sz w:val="28"/>
          <w:szCs w:val="28"/>
        </w:rPr>
        <w:t xml:space="preserve">praktická výuka: Mechanik seřizovač pro CNC obráběcí a CNC vstřikovací stroje, </w:t>
      </w:r>
      <w:r w:rsidR="00D34991" w:rsidRPr="002113CD">
        <w:rPr>
          <w:rFonts w:ascii="Times New Roman" w:hAnsi="Times New Roman" w:cs="Times New Roman"/>
          <w:sz w:val="28"/>
          <w:szCs w:val="28"/>
        </w:rPr>
        <w:t xml:space="preserve">Klempíř, </w:t>
      </w:r>
      <w:r w:rsidRPr="002113CD">
        <w:rPr>
          <w:rFonts w:ascii="Times New Roman" w:hAnsi="Times New Roman" w:cs="Times New Roman"/>
          <w:sz w:val="28"/>
          <w:szCs w:val="28"/>
        </w:rPr>
        <w:t>Nástrojař, Strojní mechanik</w:t>
      </w:r>
      <w:r w:rsidR="002113CD" w:rsidRPr="002113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62E1D4" w14:textId="77777777" w:rsidR="00851E71" w:rsidRPr="002113CD" w:rsidRDefault="00851E71" w:rsidP="00851E71">
      <w:pPr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113CD">
        <w:rPr>
          <w:rFonts w:ascii="Times New Roman" w:hAnsi="Times New Roman" w:cs="Times New Roman"/>
          <w:b/>
          <w:bCs/>
          <w:color w:val="EE0000"/>
          <w:sz w:val="28"/>
          <w:szCs w:val="28"/>
        </w:rPr>
        <w:t>Těšíme se na Vaši návštěvu!</w:t>
      </w:r>
    </w:p>
    <w:p w14:paraId="71D820D0" w14:textId="77777777" w:rsidR="00BB0456" w:rsidRPr="002113CD" w:rsidRDefault="00BB0456">
      <w:pPr>
        <w:rPr>
          <w:rFonts w:ascii="Times New Roman" w:hAnsi="Times New Roman" w:cs="Times New Roman"/>
          <w:sz w:val="28"/>
          <w:szCs w:val="28"/>
        </w:rPr>
      </w:pPr>
    </w:p>
    <w:sectPr w:rsidR="00BB0456" w:rsidRPr="002113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71"/>
    <w:rsid w:val="00053C4B"/>
    <w:rsid w:val="002113CD"/>
    <w:rsid w:val="002F0B94"/>
    <w:rsid w:val="003B5405"/>
    <w:rsid w:val="006B34C5"/>
    <w:rsid w:val="00816AB1"/>
    <w:rsid w:val="00851E71"/>
    <w:rsid w:val="00A0371A"/>
    <w:rsid w:val="00BB0456"/>
    <w:rsid w:val="00D32643"/>
    <w:rsid w:val="00D3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41DD"/>
  <w15:chartTrackingRefBased/>
  <w15:docId w15:val="{78E21EF1-8AF9-4AFE-A11A-7F04A1D7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1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1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1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1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1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1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1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1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1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1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1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1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1E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1E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1E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1E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1E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1E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1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1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1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1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1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1E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1E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1E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1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1E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1E7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51E7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1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Praskova.Petra</dc:creator>
  <cp:keywords/>
  <dc:description/>
  <cp:lastModifiedBy>Marie Valentová Opltová</cp:lastModifiedBy>
  <cp:revision>7</cp:revision>
  <dcterms:created xsi:type="dcterms:W3CDTF">2025-10-23T06:25:00Z</dcterms:created>
  <dcterms:modified xsi:type="dcterms:W3CDTF">2026-10-19T04:49:00Z</dcterms:modified>
</cp:coreProperties>
</file>